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A" w:rsidRPr="00A55D8A" w:rsidRDefault="00A55D8A" w:rsidP="00A55D8A">
      <w:pPr>
        <w:jc w:val="center"/>
        <w:rPr>
          <w:sz w:val="36"/>
          <w:szCs w:val="36"/>
        </w:rPr>
      </w:pPr>
      <w:r w:rsidRPr="00A55D8A">
        <w:rPr>
          <w:sz w:val="36"/>
          <w:szCs w:val="36"/>
        </w:rPr>
        <w:t>School Start Times Task Force</w:t>
      </w:r>
    </w:p>
    <w:p w:rsidR="00A55D8A" w:rsidRDefault="005A0438" w:rsidP="00A55D8A">
      <w:pPr>
        <w:jc w:val="center"/>
      </w:pPr>
      <w:r>
        <w:t xml:space="preserve">Meeting 1 - </w:t>
      </w:r>
      <w:r w:rsidR="00A55D8A">
        <w:t>February 19, 2014</w:t>
      </w:r>
    </w:p>
    <w:p w:rsidR="00A55D8A" w:rsidRDefault="00A55D8A" w:rsidP="00A55D8A">
      <w:pPr>
        <w:jc w:val="center"/>
      </w:pPr>
      <w:r>
        <w:t>Minutes</w:t>
      </w:r>
    </w:p>
    <w:p w:rsidR="00A55D8A" w:rsidRDefault="00A55D8A" w:rsidP="00A55D8A">
      <w:pPr>
        <w:jc w:val="center"/>
      </w:pPr>
    </w:p>
    <w:p w:rsidR="00A55D8A" w:rsidRDefault="00A55D8A" w:rsidP="00A55D8A">
      <w:pPr>
        <w:rPr>
          <w:sz w:val="20"/>
          <w:szCs w:val="20"/>
        </w:rPr>
      </w:pPr>
      <w:r w:rsidRPr="00123FBC">
        <w:rPr>
          <w:b/>
          <w:sz w:val="20"/>
          <w:szCs w:val="20"/>
        </w:rPr>
        <w:t>Members Attending:</w:t>
      </w:r>
      <w:r>
        <w:rPr>
          <w:sz w:val="20"/>
          <w:szCs w:val="20"/>
        </w:rPr>
        <w:t xml:space="preserve">  M. McMahon, K. Lane, C. Truffer, W. McIntire, </w:t>
      </w:r>
      <w:r w:rsidR="00123FBC">
        <w:rPr>
          <w:sz w:val="20"/>
          <w:szCs w:val="20"/>
        </w:rPr>
        <w:t xml:space="preserve">G. </w:t>
      </w:r>
      <w:proofErr w:type="spellStart"/>
      <w:r w:rsidR="00123FBC">
        <w:rPr>
          <w:sz w:val="20"/>
          <w:szCs w:val="20"/>
        </w:rPr>
        <w:t>LeGrand</w:t>
      </w:r>
      <w:proofErr w:type="spellEnd"/>
      <w:r w:rsidR="00123FBC">
        <w:rPr>
          <w:sz w:val="20"/>
          <w:szCs w:val="20"/>
        </w:rPr>
        <w:t xml:space="preserve">, D. Batten, K. Snyder, W. Myers, P. </w:t>
      </w:r>
      <w:proofErr w:type="spellStart"/>
      <w:r w:rsidR="00123FBC">
        <w:rPr>
          <w:sz w:val="20"/>
          <w:szCs w:val="20"/>
        </w:rPr>
        <w:t>Bukowski</w:t>
      </w:r>
      <w:proofErr w:type="spellEnd"/>
      <w:r w:rsidR="00123FBC">
        <w:rPr>
          <w:sz w:val="20"/>
          <w:szCs w:val="20"/>
        </w:rPr>
        <w:t xml:space="preserve"> , K. Chandler, J. Horstkamp, C. Streeter, F. Chaney, H. McIntosh</w:t>
      </w:r>
    </w:p>
    <w:p w:rsidR="00123FBC" w:rsidRDefault="00123FBC" w:rsidP="00A55D8A">
      <w:pPr>
        <w:rPr>
          <w:sz w:val="20"/>
          <w:szCs w:val="20"/>
        </w:rPr>
      </w:pPr>
      <w:r w:rsidRPr="00123FBC">
        <w:rPr>
          <w:b/>
          <w:sz w:val="20"/>
          <w:szCs w:val="20"/>
        </w:rPr>
        <w:t>Also in Attendance:</w:t>
      </w:r>
      <w:r>
        <w:rPr>
          <w:sz w:val="20"/>
          <w:szCs w:val="20"/>
        </w:rPr>
        <w:t xml:space="preserve">  G. Arlotto</w:t>
      </w:r>
    </w:p>
    <w:p w:rsidR="00123FBC" w:rsidRDefault="00123FBC" w:rsidP="00A55D8A">
      <w:pPr>
        <w:rPr>
          <w:sz w:val="20"/>
          <w:szCs w:val="20"/>
        </w:rPr>
      </w:pPr>
    </w:p>
    <w:p w:rsidR="00123FBC" w:rsidRDefault="00123FBC" w:rsidP="00A55D8A">
      <w:pPr>
        <w:rPr>
          <w:sz w:val="20"/>
          <w:szCs w:val="20"/>
        </w:rPr>
      </w:pPr>
      <w:r>
        <w:rPr>
          <w:sz w:val="20"/>
          <w:szCs w:val="20"/>
        </w:rPr>
        <w:t xml:space="preserve">Maureen McMahon and Kathy Lane each welcomed the members of the Task Force and began by acknowledging that the topic to be studied – School Start Times – has been studied before </w:t>
      </w:r>
      <w:r w:rsidR="00386C52">
        <w:rPr>
          <w:sz w:val="20"/>
          <w:szCs w:val="20"/>
        </w:rPr>
        <w:t xml:space="preserve">by both AACPS as well as many districts across the country, </w:t>
      </w:r>
      <w:r>
        <w:rPr>
          <w:sz w:val="20"/>
          <w:szCs w:val="20"/>
        </w:rPr>
        <w:t xml:space="preserve">to determine the feasibility of changing the start time for schools, particularly for high schools.  While each study reveals the various levers, points of friction, constraints, barriers, and possible supports for change, </w:t>
      </w:r>
      <w:r w:rsidRPr="006E1E59">
        <w:rPr>
          <w:b/>
          <w:bCs/>
          <w:i/>
          <w:iCs/>
          <w:sz w:val="20"/>
          <w:szCs w:val="20"/>
        </w:rPr>
        <w:t>all</w:t>
      </w:r>
      <w:r w:rsidRPr="006E1E59">
        <w:rPr>
          <w:b/>
          <w:bCs/>
          <w:sz w:val="20"/>
          <w:szCs w:val="20"/>
        </w:rPr>
        <w:t xml:space="preserve"> have agreed that teenagers need and may benefit from increased sleep</w:t>
      </w:r>
      <w:r>
        <w:rPr>
          <w:sz w:val="20"/>
          <w:szCs w:val="20"/>
        </w:rPr>
        <w:t>.  Maureen and Kathy invited us to hold that as an accepted truth</w:t>
      </w:r>
      <w:r w:rsidR="006E1E59">
        <w:rPr>
          <w:sz w:val="20"/>
          <w:szCs w:val="20"/>
        </w:rPr>
        <w:t xml:space="preserve"> (assumption)</w:t>
      </w:r>
      <w:r>
        <w:rPr>
          <w:sz w:val="20"/>
          <w:szCs w:val="20"/>
        </w:rPr>
        <w:t xml:space="preserve"> and explained that the time spent by the Task Force</w:t>
      </w:r>
      <w:r w:rsidR="006E1E59">
        <w:rPr>
          <w:sz w:val="20"/>
          <w:szCs w:val="20"/>
        </w:rPr>
        <w:t>, from now through September 2014,</w:t>
      </w:r>
      <w:r>
        <w:rPr>
          <w:sz w:val="20"/>
          <w:szCs w:val="20"/>
        </w:rPr>
        <w:t xml:space="preserve"> would be used to examine the options and constraints, but not to debate the benefit of sleep to adolescents.  With that Kathy La</w:t>
      </w:r>
      <w:r w:rsidR="00A64E5D">
        <w:rPr>
          <w:sz w:val="20"/>
          <w:szCs w:val="20"/>
        </w:rPr>
        <w:t>ne explained the charge of the team.</w:t>
      </w:r>
    </w:p>
    <w:p w:rsidR="00A64E5D" w:rsidRDefault="00A64E5D" w:rsidP="00A55D8A">
      <w:pPr>
        <w:rPr>
          <w:sz w:val="20"/>
          <w:szCs w:val="20"/>
        </w:rPr>
      </w:pPr>
    </w:p>
    <w:p w:rsidR="0026363C" w:rsidRPr="0026363C" w:rsidRDefault="0026363C" w:rsidP="0026363C">
      <w:pPr>
        <w:rPr>
          <w:sz w:val="20"/>
          <w:szCs w:val="20"/>
        </w:rPr>
      </w:pPr>
      <w:r w:rsidRPr="0026363C">
        <w:rPr>
          <w:b/>
          <w:bCs/>
          <w:sz w:val="20"/>
          <w:szCs w:val="20"/>
          <w:u w:val="single"/>
        </w:rPr>
        <w:t>Charge to the Task Force:</w:t>
      </w:r>
      <w:r w:rsidRPr="0026363C">
        <w:rPr>
          <w:sz w:val="20"/>
          <w:szCs w:val="20"/>
        </w:rPr>
        <w:t xml:space="preserve"> </w:t>
      </w:r>
    </w:p>
    <w:p w:rsidR="0026363C" w:rsidRPr="0026363C" w:rsidRDefault="0026363C" w:rsidP="0026363C">
      <w:pPr>
        <w:pStyle w:val="ListParagraph"/>
        <w:ind w:hanging="360"/>
        <w:rPr>
          <w:sz w:val="20"/>
          <w:szCs w:val="20"/>
        </w:rPr>
      </w:pPr>
      <w:r w:rsidRPr="0026363C">
        <w:rPr>
          <w:sz w:val="20"/>
          <w:szCs w:val="20"/>
        </w:rPr>
        <w:t xml:space="preserve">1)      To research and develop options regarding school start and end times for elementary, middle and high schools;  </w:t>
      </w:r>
    </w:p>
    <w:p w:rsidR="0026363C" w:rsidRPr="0026363C" w:rsidRDefault="0026363C" w:rsidP="0026363C">
      <w:pPr>
        <w:pStyle w:val="ListParagraph"/>
        <w:ind w:hanging="360"/>
        <w:rPr>
          <w:sz w:val="20"/>
          <w:szCs w:val="20"/>
        </w:rPr>
      </w:pPr>
      <w:r w:rsidRPr="0026363C">
        <w:rPr>
          <w:sz w:val="20"/>
          <w:szCs w:val="20"/>
        </w:rPr>
        <w:t xml:space="preserve">2)      The development of the options should take into consideration the work previously conducted within AACPS, the recent work of other school districts of comparable size, along with relevant medical, social and behavioral research with regard to students and school performance; and </w:t>
      </w:r>
    </w:p>
    <w:p w:rsidR="0026363C" w:rsidRPr="0026363C" w:rsidRDefault="0026363C" w:rsidP="0026363C">
      <w:pPr>
        <w:pStyle w:val="ListParagraph"/>
        <w:ind w:hanging="360"/>
        <w:rPr>
          <w:sz w:val="20"/>
          <w:szCs w:val="20"/>
        </w:rPr>
      </w:pPr>
      <w:r w:rsidRPr="0026363C">
        <w:rPr>
          <w:sz w:val="20"/>
          <w:szCs w:val="20"/>
        </w:rPr>
        <w:t xml:space="preserve">3)      The task force should carefully review the financial and non-financial implications of altering school start and end times. </w:t>
      </w:r>
    </w:p>
    <w:p w:rsidR="00A64E5D" w:rsidRPr="0026363C" w:rsidRDefault="00A64E5D" w:rsidP="00A55D8A">
      <w:pPr>
        <w:rPr>
          <w:sz w:val="20"/>
          <w:szCs w:val="20"/>
        </w:rPr>
      </w:pPr>
    </w:p>
    <w:p w:rsidR="00A64E5D" w:rsidRDefault="00A64E5D" w:rsidP="00A55D8A">
      <w:pPr>
        <w:rPr>
          <w:sz w:val="20"/>
          <w:szCs w:val="20"/>
        </w:rPr>
      </w:pPr>
    </w:p>
    <w:p w:rsidR="00A64E5D" w:rsidRDefault="00A64E5D" w:rsidP="006E1E59">
      <w:pPr>
        <w:rPr>
          <w:sz w:val="20"/>
          <w:szCs w:val="20"/>
        </w:rPr>
      </w:pPr>
      <w:r>
        <w:rPr>
          <w:sz w:val="20"/>
          <w:szCs w:val="20"/>
        </w:rPr>
        <w:t xml:space="preserve">Maureen McMahon then reviewed the contents of the binder, explaining that we would benefit from the work done by other districts and through other studies so that the team might learn from them without conducting and repeating the </w:t>
      </w:r>
      <w:r w:rsidR="006E1E59">
        <w:rPr>
          <w:sz w:val="20"/>
          <w:szCs w:val="20"/>
        </w:rPr>
        <w:t xml:space="preserve">same work.  She encouraged </w:t>
      </w:r>
      <w:r>
        <w:rPr>
          <w:sz w:val="20"/>
          <w:szCs w:val="20"/>
        </w:rPr>
        <w:t>all to scan the documents included</w:t>
      </w:r>
      <w:r w:rsidR="006E1E59">
        <w:rPr>
          <w:sz w:val="20"/>
          <w:szCs w:val="20"/>
        </w:rPr>
        <w:t xml:space="preserve"> in the binder</w:t>
      </w:r>
      <w:r>
        <w:rPr>
          <w:sz w:val="20"/>
          <w:szCs w:val="20"/>
        </w:rPr>
        <w:t xml:space="preserve"> in order to participate at this meeting</w:t>
      </w:r>
      <w:r w:rsidR="006E1E59">
        <w:rPr>
          <w:sz w:val="20"/>
          <w:szCs w:val="20"/>
        </w:rPr>
        <w:t>.</w:t>
      </w:r>
      <w:r>
        <w:rPr>
          <w:sz w:val="20"/>
          <w:szCs w:val="20"/>
        </w:rPr>
        <w:t xml:space="preserve"> </w:t>
      </w:r>
      <w:r w:rsidR="006E1E59">
        <w:rPr>
          <w:sz w:val="20"/>
          <w:szCs w:val="20"/>
        </w:rPr>
        <w:t>She also noted that the Task Force members should</w:t>
      </w:r>
      <w:r>
        <w:rPr>
          <w:sz w:val="20"/>
          <w:szCs w:val="20"/>
        </w:rPr>
        <w:t xml:space="preserve"> a</w:t>
      </w:r>
      <w:r w:rsidR="006E1E59">
        <w:rPr>
          <w:sz w:val="20"/>
          <w:szCs w:val="20"/>
        </w:rPr>
        <w:t xml:space="preserve">nticipate that there would </w:t>
      </w:r>
      <w:r>
        <w:rPr>
          <w:sz w:val="20"/>
          <w:szCs w:val="20"/>
        </w:rPr>
        <w:t xml:space="preserve">be additional materials </w:t>
      </w:r>
      <w:r w:rsidR="006E1E59">
        <w:rPr>
          <w:sz w:val="20"/>
          <w:szCs w:val="20"/>
        </w:rPr>
        <w:t>handed out or sent to each of them to</w:t>
      </w:r>
      <w:r>
        <w:rPr>
          <w:sz w:val="20"/>
          <w:szCs w:val="20"/>
        </w:rPr>
        <w:t xml:space="preserve"> read independently to prepare for future meetings.</w:t>
      </w:r>
    </w:p>
    <w:p w:rsidR="00A64E5D" w:rsidRDefault="00A64E5D" w:rsidP="00A55D8A">
      <w:pPr>
        <w:rPr>
          <w:sz w:val="20"/>
          <w:szCs w:val="20"/>
        </w:rPr>
      </w:pPr>
    </w:p>
    <w:p w:rsidR="00A64E5D" w:rsidRDefault="00A64E5D" w:rsidP="00A55D8A">
      <w:pPr>
        <w:rPr>
          <w:sz w:val="20"/>
          <w:szCs w:val="20"/>
        </w:rPr>
      </w:pPr>
      <w:r>
        <w:rPr>
          <w:sz w:val="20"/>
          <w:szCs w:val="20"/>
        </w:rPr>
        <w:t>The Task Force</w:t>
      </w:r>
      <w:r w:rsidR="006E1E59">
        <w:rPr>
          <w:sz w:val="20"/>
          <w:szCs w:val="20"/>
        </w:rPr>
        <w:t xml:space="preserve"> then</w:t>
      </w:r>
      <w:r>
        <w:rPr>
          <w:sz w:val="20"/>
          <w:szCs w:val="20"/>
        </w:rPr>
        <w:t xml:space="preserve"> spent 45 minutes </w:t>
      </w:r>
      <w:r w:rsidR="006E1E59">
        <w:rPr>
          <w:sz w:val="20"/>
          <w:szCs w:val="20"/>
        </w:rPr>
        <w:t>in smaller groups to scan binder documents</w:t>
      </w:r>
      <w:r>
        <w:rPr>
          <w:sz w:val="20"/>
          <w:szCs w:val="20"/>
        </w:rPr>
        <w:t xml:space="preserve"> to</w:t>
      </w:r>
      <w:r w:rsidR="006E1E59">
        <w:rPr>
          <w:sz w:val="20"/>
          <w:szCs w:val="20"/>
        </w:rPr>
        <w:t xml:space="preserve"> discuss and</w:t>
      </w:r>
      <w:r>
        <w:rPr>
          <w:sz w:val="20"/>
          <w:szCs w:val="20"/>
        </w:rPr>
        <w:t xml:space="preserve"> list any point</w:t>
      </w:r>
      <w:r w:rsidR="00386C52">
        <w:rPr>
          <w:sz w:val="20"/>
          <w:szCs w:val="20"/>
        </w:rPr>
        <w:t>s</w:t>
      </w:r>
      <w:r>
        <w:rPr>
          <w:sz w:val="20"/>
          <w:szCs w:val="20"/>
        </w:rPr>
        <w:t xml:space="preserve"> they deemed to </w:t>
      </w:r>
      <w:proofErr w:type="gramStart"/>
      <w:r>
        <w:rPr>
          <w:sz w:val="20"/>
          <w:szCs w:val="20"/>
        </w:rPr>
        <w:t>be  issue</w:t>
      </w:r>
      <w:r w:rsidR="00386C52">
        <w:rPr>
          <w:sz w:val="20"/>
          <w:szCs w:val="20"/>
        </w:rPr>
        <w:t>s</w:t>
      </w:r>
      <w:proofErr w:type="gramEnd"/>
      <w:r w:rsidR="00386C52">
        <w:rPr>
          <w:sz w:val="20"/>
          <w:szCs w:val="20"/>
        </w:rPr>
        <w:t xml:space="preserve">, </w:t>
      </w:r>
      <w:r>
        <w:rPr>
          <w:sz w:val="20"/>
          <w:szCs w:val="20"/>
        </w:rPr>
        <w:t xml:space="preserve"> barrier</w:t>
      </w:r>
      <w:r w:rsidR="00386C52">
        <w:rPr>
          <w:sz w:val="20"/>
          <w:szCs w:val="20"/>
        </w:rPr>
        <w:t xml:space="preserve">s, </w:t>
      </w:r>
      <w:r>
        <w:rPr>
          <w:sz w:val="20"/>
          <w:szCs w:val="20"/>
        </w:rPr>
        <w:t xml:space="preserve"> constraint</w:t>
      </w:r>
      <w:r w:rsidR="00386C52">
        <w:rPr>
          <w:sz w:val="20"/>
          <w:szCs w:val="20"/>
        </w:rPr>
        <w:t>s</w:t>
      </w:r>
      <w:r>
        <w:rPr>
          <w:sz w:val="20"/>
          <w:szCs w:val="20"/>
        </w:rPr>
        <w:t>, or impact</w:t>
      </w:r>
      <w:r w:rsidR="00386C52">
        <w:rPr>
          <w:sz w:val="20"/>
          <w:szCs w:val="20"/>
        </w:rPr>
        <w:t>s</w:t>
      </w:r>
      <w:r>
        <w:rPr>
          <w:sz w:val="20"/>
          <w:szCs w:val="20"/>
        </w:rPr>
        <w:t xml:space="preserve"> of/to changing the start of school times.  </w:t>
      </w:r>
      <w:r w:rsidR="00D62B64">
        <w:rPr>
          <w:sz w:val="20"/>
          <w:szCs w:val="20"/>
        </w:rPr>
        <w:t xml:space="preserve">It was suggested that at this initial stage the team not list financial concerns as a barrier.  </w:t>
      </w:r>
      <w:r>
        <w:rPr>
          <w:sz w:val="20"/>
          <w:szCs w:val="20"/>
        </w:rPr>
        <w:t>Each group wrote their ideas on flip chart paper visible to all in the room.  The smaller groups then presented their findings and thoughts to the larger</w:t>
      </w:r>
      <w:r w:rsidR="006E1E59">
        <w:rPr>
          <w:sz w:val="20"/>
          <w:szCs w:val="20"/>
        </w:rPr>
        <w:t xml:space="preserve"> whole</w:t>
      </w:r>
      <w:r>
        <w:rPr>
          <w:sz w:val="20"/>
          <w:szCs w:val="20"/>
        </w:rPr>
        <w:t xml:space="preserve"> group, noting the similarities in the ideas</w:t>
      </w:r>
      <w:r w:rsidR="006E1E59">
        <w:rPr>
          <w:sz w:val="20"/>
          <w:szCs w:val="20"/>
        </w:rPr>
        <w:t xml:space="preserve"> shared by the 3 groups.  Finally, e</w:t>
      </w:r>
      <w:r>
        <w:rPr>
          <w:sz w:val="20"/>
          <w:szCs w:val="20"/>
        </w:rPr>
        <w:t xml:space="preserve">ach member used colored dot stickers to identify </w:t>
      </w:r>
      <w:r w:rsidR="00D62B64">
        <w:rPr>
          <w:sz w:val="20"/>
          <w:szCs w:val="20"/>
        </w:rPr>
        <w:t>w</w:t>
      </w:r>
      <w:r>
        <w:rPr>
          <w:sz w:val="20"/>
          <w:szCs w:val="20"/>
        </w:rPr>
        <w:t xml:space="preserve">hat he or she </w:t>
      </w:r>
      <w:r w:rsidR="00D62B64">
        <w:rPr>
          <w:sz w:val="20"/>
          <w:szCs w:val="20"/>
        </w:rPr>
        <w:t xml:space="preserve">found to be </w:t>
      </w:r>
      <w:r>
        <w:rPr>
          <w:sz w:val="20"/>
          <w:szCs w:val="20"/>
        </w:rPr>
        <w:t>the 5 most</w:t>
      </w:r>
      <w:r w:rsidR="006E1E59">
        <w:rPr>
          <w:sz w:val="20"/>
          <w:szCs w:val="20"/>
        </w:rPr>
        <w:t xml:space="preserve"> significant from all</w:t>
      </w:r>
      <w:r w:rsidR="00D62B64">
        <w:rPr>
          <w:sz w:val="20"/>
          <w:szCs w:val="20"/>
        </w:rPr>
        <w:t xml:space="preserve"> the points posted.  </w:t>
      </w:r>
    </w:p>
    <w:p w:rsidR="00D62B64" w:rsidRDefault="00D62B64" w:rsidP="00A55D8A">
      <w:pPr>
        <w:rPr>
          <w:sz w:val="20"/>
          <w:szCs w:val="20"/>
        </w:rPr>
      </w:pPr>
    </w:p>
    <w:p w:rsidR="00D62B64" w:rsidRDefault="00D62B64" w:rsidP="00A55D8A">
      <w:pPr>
        <w:rPr>
          <w:sz w:val="20"/>
          <w:szCs w:val="20"/>
        </w:rPr>
      </w:pPr>
      <w:r>
        <w:rPr>
          <w:sz w:val="20"/>
          <w:szCs w:val="20"/>
        </w:rPr>
        <w:t xml:space="preserve">The topics chosen as most significant for </w:t>
      </w:r>
      <w:r w:rsidRPr="0097637E">
        <w:rPr>
          <w:b/>
          <w:bCs/>
          <w:sz w:val="20"/>
          <w:szCs w:val="20"/>
        </w:rPr>
        <w:t>future study</w:t>
      </w:r>
      <w:r>
        <w:rPr>
          <w:sz w:val="20"/>
          <w:szCs w:val="20"/>
        </w:rPr>
        <w:t xml:space="preserve"> were:</w:t>
      </w:r>
    </w:p>
    <w:p w:rsidR="00D62B64" w:rsidRDefault="00D62B64" w:rsidP="00A55D8A">
      <w:pPr>
        <w:rPr>
          <w:sz w:val="20"/>
          <w:szCs w:val="20"/>
        </w:rPr>
      </w:pPr>
    </w:p>
    <w:p w:rsidR="00D62B64" w:rsidRDefault="00D62B64" w:rsidP="00D62B64">
      <w:pPr>
        <w:pStyle w:val="ListParagraph"/>
        <w:numPr>
          <w:ilvl w:val="0"/>
          <w:numId w:val="1"/>
        </w:numPr>
        <w:rPr>
          <w:sz w:val="20"/>
          <w:szCs w:val="20"/>
        </w:rPr>
      </w:pPr>
      <w:r w:rsidRPr="00D62B64">
        <w:rPr>
          <w:sz w:val="20"/>
          <w:szCs w:val="20"/>
        </w:rPr>
        <w:t xml:space="preserve">(12) Transportation </w:t>
      </w:r>
    </w:p>
    <w:p w:rsidR="00D62B64" w:rsidRDefault="00D62B64" w:rsidP="00A55D8A">
      <w:pPr>
        <w:pStyle w:val="ListParagraph"/>
        <w:numPr>
          <w:ilvl w:val="0"/>
          <w:numId w:val="1"/>
        </w:numPr>
        <w:rPr>
          <w:sz w:val="20"/>
          <w:szCs w:val="20"/>
        </w:rPr>
      </w:pPr>
      <w:r w:rsidRPr="00D62B64">
        <w:rPr>
          <w:sz w:val="20"/>
          <w:szCs w:val="20"/>
        </w:rPr>
        <w:t xml:space="preserve">(9) Sports/Clubs </w:t>
      </w:r>
    </w:p>
    <w:p w:rsidR="00D62B64" w:rsidRPr="00D62B64" w:rsidRDefault="00D62B64" w:rsidP="00D62B64">
      <w:pPr>
        <w:pStyle w:val="ListParagraph"/>
        <w:rPr>
          <w:sz w:val="20"/>
          <w:szCs w:val="20"/>
        </w:rPr>
      </w:pPr>
      <w:r w:rsidRPr="00D62B64">
        <w:rPr>
          <w:sz w:val="20"/>
          <w:szCs w:val="20"/>
        </w:rPr>
        <w:t>Extra or co-curricular</w:t>
      </w:r>
    </w:p>
    <w:p w:rsidR="00D62B64" w:rsidRDefault="00D62B64" w:rsidP="00A55D8A">
      <w:pPr>
        <w:rPr>
          <w:sz w:val="20"/>
          <w:szCs w:val="20"/>
        </w:rPr>
      </w:pPr>
      <w:r>
        <w:rPr>
          <w:sz w:val="20"/>
          <w:szCs w:val="20"/>
        </w:rPr>
        <w:t xml:space="preserve">              Activities on school property before or after</w:t>
      </w:r>
      <w:r w:rsidR="0097637E">
        <w:rPr>
          <w:sz w:val="20"/>
          <w:szCs w:val="20"/>
        </w:rPr>
        <w:t xml:space="preserve"> school</w:t>
      </w:r>
    </w:p>
    <w:p w:rsidR="00D62B64" w:rsidRDefault="00D62B64" w:rsidP="00D62B64">
      <w:pPr>
        <w:pStyle w:val="ListParagraph"/>
        <w:numPr>
          <w:ilvl w:val="0"/>
          <w:numId w:val="2"/>
        </w:numPr>
        <w:rPr>
          <w:sz w:val="20"/>
          <w:szCs w:val="20"/>
        </w:rPr>
      </w:pPr>
      <w:r>
        <w:rPr>
          <w:sz w:val="20"/>
          <w:szCs w:val="20"/>
        </w:rPr>
        <w:t>(12) Impacts (pros/cons) on each level of school</w:t>
      </w:r>
    </w:p>
    <w:p w:rsidR="00D62B64" w:rsidRDefault="00D62B64" w:rsidP="00D62B64">
      <w:pPr>
        <w:pStyle w:val="ListParagraph"/>
        <w:rPr>
          <w:sz w:val="20"/>
          <w:szCs w:val="20"/>
        </w:rPr>
      </w:pPr>
      <w:r>
        <w:rPr>
          <w:sz w:val="20"/>
          <w:szCs w:val="20"/>
        </w:rPr>
        <w:t>Elementary, Middle, High</w:t>
      </w:r>
      <w:r w:rsidR="0097637E">
        <w:rPr>
          <w:sz w:val="20"/>
          <w:szCs w:val="20"/>
        </w:rPr>
        <w:t xml:space="preserve"> school student</w:t>
      </w:r>
      <w:r w:rsidR="009A1B21">
        <w:rPr>
          <w:sz w:val="20"/>
          <w:szCs w:val="20"/>
        </w:rPr>
        <w:t xml:space="preserve"> and family</w:t>
      </w:r>
      <w:bookmarkStart w:id="0" w:name="_GoBack"/>
      <w:bookmarkEnd w:id="0"/>
      <w:r w:rsidR="0097637E">
        <w:rPr>
          <w:sz w:val="20"/>
          <w:szCs w:val="20"/>
        </w:rPr>
        <w:t>;</w:t>
      </w:r>
    </w:p>
    <w:p w:rsidR="00D62B64" w:rsidRDefault="00D62B64" w:rsidP="00D62B64">
      <w:pPr>
        <w:pStyle w:val="ListParagraph"/>
        <w:rPr>
          <w:sz w:val="20"/>
          <w:szCs w:val="20"/>
        </w:rPr>
      </w:pPr>
      <w:r>
        <w:rPr>
          <w:sz w:val="20"/>
          <w:szCs w:val="20"/>
        </w:rPr>
        <w:t>What is optimal for students?</w:t>
      </w:r>
    </w:p>
    <w:p w:rsidR="00D62B64" w:rsidRDefault="00D62B64" w:rsidP="00D62B64">
      <w:pPr>
        <w:pStyle w:val="ListParagraph"/>
        <w:numPr>
          <w:ilvl w:val="0"/>
          <w:numId w:val="2"/>
        </w:numPr>
        <w:rPr>
          <w:sz w:val="20"/>
          <w:szCs w:val="20"/>
        </w:rPr>
      </w:pPr>
      <w:r>
        <w:rPr>
          <w:sz w:val="20"/>
          <w:szCs w:val="20"/>
        </w:rPr>
        <w:t>(8) Childcare/ sibling care</w:t>
      </w:r>
    </w:p>
    <w:p w:rsidR="00D62B64" w:rsidRDefault="00D62B64" w:rsidP="00D62B64">
      <w:pPr>
        <w:pStyle w:val="ListParagraph"/>
        <w:numPr>
          <w:ilvl w:val="0"/>
          <w:numId w:val="2"/>
        </w:numPr>
        <w:rPr>
          <w:sz w:val="20"/>
          <w:szCs w:val="20"/>
        </w:rPr>
      </w:pPr>
      <w:r>
        <w:rPr>
          <w:sz w:val="20"/>
          <w:szCs w:val="20"/>
        </w:rPr>
        <w:t>(7.5) Work schedules</w:t>
      </w:r>
      <w:r w:rsidR="0097637E">
        <w:rPr>
          <w:sz w:val="20"/>
          <w:szCs w:val="20"/>
        </w:rPr>
        <w:t xml:space="preserve"> for students and employees</w:t>
      </w:r>
    </w:p>
    <w:p w:rsidR="0097637E" w:rsidRPr="0097637E" w:rsidRDefault="0097637E" w:rsidP="0097637E">
      <w:pPr>
        <w:rPr>
          <w:i/>
          <w:iCs/>
          <w:sz w:val="20"/>
          <w:szCs w:val="20"/>
        </w:rPr>
      </w:pPr>
      <w:r w:rsidRPr="0097637E">
        <w:rPr>
          <w:i/>
          <w:iCs/>
          <w:sz w:val="20"/>
          <w:szCs w:val="20"/>
        </w:rPr>
        <w:t>NOTE:  numbers in parentheses indicate the number of dots, or votes, each topic received from the task force members.</w:t>
      </w:r>
    </w:p>
    <w:p w:rsidR="00D62B64" w:rsidRDefault="00D62B64" w:rsidP="00D62B64">
      <w:pPr>
        <w:rPr>
          <w:sz w:val="20"/>
          <w:szCs w:val="20"/>
        </w:rPr>
      </w:pPr>
    </w:p>
    <w:p w:rsidR="00D62B64" w:rsidRDefault="00D62B64" w:rsidP="0097637E">
      <w:pPr>
        <w:rPr>
          <w:sz w:val="20"/>
          <w:szCs w:val="20"/>
        </w:rPr>
      </w:pPr>
      <w:r>
        <w:rPr>
          <w:sz w:val="20"/>
          <w:szCs w:val="20"/>
        </w:rPr>
        <w:lastRenderedPageBreak/>
        <w:t>Individual</w:t>
      </w:r>
      <w:r w:rsidR="0097637E">
        <w:rPr>
          <w:sz w:val="20"/>
          <w:szCs w:val="20"/>
        </w:rPr>
        <w:t xml:space="preserve"> task force</w:t>
      </w:r>
      <w:r>
        <w:rPr>
          <w:sz w:val="20"/>
          <w:szCs w:val="20"/>
        </w:rPr>
        <w:t xml:space="preserve"> members used dots again to highlight the topic</w:t>
      </w:r>
      <w:r w:rsidR="0097637E">
        <w:rPr>
          <w:sz w:val="20"/>
          <w:szCs w:val="20"/>
        </w:rPr>
        <w:t>s from the 5 topics chosen above</w:t>
      </w:r>
      <w:r w:rsidR="00CB7B3F">
        <w:rPr>
          <w:sz w:val="20"/>
          <w:szCs w:val="20"/>
        </w:rPr>
        <w:t xml:space="preserve"> </w:t>
      </w:r>
      <w:r w:rsidR="00386C52">
        <w:rPr>
          <w:sz w:val="20"/>
          <w:szCs w:val="20"/>
        </w:rPr>
        <w:t xml:space="preserve">in order to identify </w:t>
      </w:r>
      <w:r w:rsidR="00CB7B3F">
        <w:rPr>
          <w:sz w:val="20"/>
          <w:szCs w:val="20"/>
        </w:rPr>
        <w:t>the 3</w:t>
      </w:r>
      <w:r>
        <w:rPr>
          <w:sz w:val="20"/>
          <w:szCs w:val="20"/>
        </w:rPr>
        <w:t xml:space="preserve"> they felt were</w:t>
      </w:r>
      <w:r w:rsidR="00386C52">
        <w:rPr>
          <w:sz w:val="20"/>
          <w:szCs w:val="20"/>
        </w:rPr>
        <w:t xml:space="preserve"> should be studied first</w:t>
      </w:r>
      <w:r w:rsidR="0097637E">
        <w:rPr>
          <w:sz w:val="20"/>
          <w:szCs w:val="20"/>
        </w:rPr>
        <w:t xml:space="preserve"> related to our school start times issue</w:t>
      </w:r>
      <w:r>
        <w:rPr>
          <w:sz w:val="20"/>
          <w:szCs w:val="20"/>
        </w:rPr>
        <w:t>.  The</w:t>
      </w:r>
      <w:r w:rsidR="00CB7B3F">
        <w:rPr>
          <w:sz w:val="20"/>
          <w:szCs w:val="20"/>
        </w:rPr>
        <w:t>y</w:t>
      </w:r>
      <w:r>
        <w:rPr>
          <w:sz w:val="20"/>
          <w:szCs w:val="20"/>
        </w:rPr>
        <w:t xml:space="preserve"> chose:</w:t>
      </w:r>
    </w:p>
    <w:p w:rsidR="00D62B64" w:rsidRDefault="00D62B64" w:rsidP="00D62B64">
      <w:pPr>
        <w:rPr>
          <w:sz w:val="20"/>
          <w:szCs w:val="20"/>
        </w:rPr>
      </w:pPr>
    </w:p>
    <w:p w:rsidR="0097637E" w:rsidRDefault="0097637E" w:rsidP="0097637E">
      <w:pPr>
        <w:pStyle w:val="ListParagraph"/>
        <w:numPr>
          <w:ilvl w:val="0"/>
          <w:numId w:val="2"/>
        </w:numPr>
        <w:rPr>
          <w:sz w:val="20"/>
          <w:szCs w:val="20"/>
        </w:rPr>
      </w:pPr>
      <w:r>
        <w:rPr>
          <w:sz w:val="20"/>
          <w:szCs w:val="20"/>
        </w:rPr>
        <w:t>Impacts (pros/cons) on each level of school</w:t>
      </w:r>
    </w:p>
    <w:p w:rsidR="0097637E" w:rsidRDefault="0097637E" w:rsidP="0097637E">
      <w:pPr>
        <w:pStyle w:val="ListParagraph"/>
        <w:rPr>
          <w:sz w:val="20"/>
          <w:szCs w:val="20"/>
        </w:rPr>
      </w:pPr>
      <w:r>
        <w:rPr>
          <w:sz w:val="20"/>
          <w:szCs w:val="20"/>
        </w:rPr>
        <w:t>Elementary, Middle, High school student</w:t>
      </w:r>
      <w:r w:rsidR="009A1B21">
        <w:rPr>
          <w:sz w:val="20"/>
          <w:szCs w:val="20"/>
        </w:rPr>
        <w:t xml:space="preserve"> and family</w:t>
      </w:r>
      <w:r>
        <w:rPr>
          <w:sz w:val="20"/>
          <w:szCs w:val="20"/>
        </w:rPr>
        <w:t>;</w:t>
      </w:r>
    </w:p>
    <w:p w:rsidR="0097637E" w:rsidRDefault="0097637E" w:rsidP="0097637E">
      <w:pPr>
        <w:pStyle w:val="ListParagraph"/>
        <w:rPr>
          <w:sz w:val="20"/>
          <w:szCs w:val="20"/>
        </w:rPr>
      </w:pPr>
      <w:r>
        <w:rPr>
          <w:sz w:val="20"/>
          <w:szCs w:val="20"/>
        </w:rPr>
        <w:t>What is best / optimal for students?</w:t>
      </w:r>
    </w:p>
    <w:p w:rsidR="0097637E" w:rsidRDefault="0097637E" w:rsidP="0097637E">
      <w:pPr>
        <w:pStyle w:val="ListParagraph"/>
        <w:numPr>
          <w:ilvl w:val="0"/>
          <w:numId w:val="1"/>
        </w:numPr>
        <w:rPr>
          <w:sz w:val="20"/>
          <w:szCs w:val="20"/>
        </w:rPr>
      </w:pPr>
      <w:r w:rsidRPr="00D62B64">
        <w:rPr>
          <w:sz w:val="20"/>
          <w:szCs w:val="20"/>
        </w:rPr>
        <w:t xml:space="preserve">Sports/Clubs </w:t>
      </w:r>
    </w:p>
    <w:p w:rsidR="0097637E" w:rsidRDefault="0097637E" w:rsidP="0097637E">
      <w:pPr>
        <w:pStyle w:val="ListParagraph"/>
        <w:rPr>
          <w:sz w:val="20"/>
          <w:szCs w:val="20"/>
        </w:rPr>
      </w:pPr>
      <w:r w:rsidRPr="00D62B64">
        <w:rPr>
          <w:sz w:val="20"/>
          <w:szCs w:val="20"/>
        </w:rPr>
        <w:t>Extra or co-curricular</w:t>
      </w:r>
      <w:r>
        <w:rPr>
          <w:sz w:val="20"/>
          <w:szCs w:val="20"/>
        </w:rPr>
        <w:t xml:space="preserve"> activities on school property </w:t>
      </w:r>
      <w:r>
        <w:rPr>
          <w:sz w:val="20"/>
          <w:szCs w:val="20"/>
        </w:rPr>
        <w:br/>
        <w:t>before or after school</w:t>
      </w:r>
    </w:p>
    <w:p w:rsidR="00CB7B3F" w:rsidRDefault="00CB7B3F" w:rsidP="00D62B64">
      <w:pPr>
        <w:pStyle w:val="ListParagraph"/>
        <w:numPr>
          <w:ilvl w:val="0"/>
          <w:numId w:val="3"/>
        </w:numPr>
        <w:rPr>
          <w:sz w:val="20"/>
          <w:szCs w:val="20"/>
        </w:rPr>
      </w:pPr>
      <w:r>
        <w:rPr>
          <w:sz w:val="20"/>
          <w:szCs w:val="20"/>
        </w:rPr>
        <w:t>Transportation</w:t>
      </w:r>
    </w:p>
    <w:p w:rsidR="00CB7B3F" w:rsidRDefault="00CB7B3F" w:rsidP="00CB7B3F">
      <w:pPr>
        <w:rPr>
          <w:sz w:val="20"/>
          <w:szCs w:val="20"/>
        </w:rPr>
      </w:pPr>
    </w:p>
    <w:p w:rsidR="00CB7B3F" w:rsidRDefault="00CB7B3F" w:rsidP="00CB7B3F">
      <w:pPr>
        <w:rPr>
          <w:sz w:val="20"/>
          <w:szCs w:val="20"/>
        </w:rPr>
      </w:pPr>
      <w:r>
        <w:rPr>
          <w:sz w:val="20"/>
          <w:szCs w:val="20"/>
        </w:rPr>
        <w:t xml:space="preserve">The group agreed to study Transportation last </w:t>
      </w:r>
      <w:r w:rsidR="00386C52">
        <w:rPr>
          <w:sz w:val="20"/>
          <w:szCs w:val="20"/>
        </w:rPr>
        <w:t>(in</w:t>
      </w:r>
      <w:r>
        <w:rPr>
          <w:sz w:val="20"/>
          <w:szCs w:val="20"/>
        </w:rPr>
        <w:t xml:space="preserve"> May</w:t>
      </w:r>
      <w:r w:rsidR="00386C52">
        <w:rPr>
          <w:sz w:val="20"/>
          <w:szCs w:val="20"/>
        </w:rPr>
        <w:t>) after</w:t>
      </w:r>
      <w:r>
        <w:rPr>
          <w:sz w:val="20"/>
          <w:szCs w:val="20"/>
        </w:rPr>
        <w:t xml:space="preserve"> delving into </w:t>
      </w:r>
      <w:r w:rsidR="00386C52">
        <w:rPr>
          <w:sz w:val="20"/>
          <w:szCs w:val="20"/>
        </w:rPr>
        <w:t>“What</w:t>
      </w:r>
      <w:r>
        <w:rPr>
          <w:sz w:val="20"/>
          <w:szCs w:val="20"/>
        </w:rPr>
        <w:t xml:space="preserve"> is Best/ Optimal for Students</w:t>
      </w:r>
      <w:r w:rsidR="00386C52">
        <w:rPr>
          <w:sz w:val="20"/>
          <w:szCs w:val="20"/>
        </w:rPr>
        <w:t>”</w:t>
      </w:r>
      <w:r>
        <w:rPr>
          <w:sz w:val="20"/>
          <w:szCs w:val="20"/>
        </w:rPr>
        <w:t xml:space="preserve"> in March and then Clubs and Activities in April.</w:t>
      </w:r>
    </w:p>
    <w:p w:rsidR="00CB7B3F" w:rsidRDefault="00CB7B3F" w:rsidP="00CB7B3F">
      <w:pPr>
        <w:rPr>
          <w:sz w:val="20"/>
          <w:szCs w:val="20"/>
        </w:rPr>
      </w:pPr>
    </w:p>
    <w:p w:rsidR="00CB7B3F" w:rsidRDefault="00CB7B3F" w:rsidP="00CB7B3F">
      <w:pPr>
        <w:rPr>
          <w:sz w:val="20"/>
          <w:szCs w:val="20"/>
        </w:rPr>
      </w:pPr>
      <w:r>
        <w:rPr>
          <w:sz w:val="20"/>
          <w:szCs w:val="20"/>
        </w:rPr>
        <w:t>The team agreed upon holding future meetings from 5:00- 7:00 pm on the 4</w:t>
      </w:r>
      <w:r w:rsidRPr="00CB7B3F">
        <w:rPr>
          <w:sz w:val="20"/>
          <w:szCs w:val="20"/>
          <w:vertAlign w:val="superscript"/>
        </w:rPr>
        <w:t>th</w:t>
      </w:r>
      <w:r>
        <w:rPr>
          <w:sz w:val="20"/>
          <w:szCs w:val="20"/>
        </w:rPr>
        <w:t xml:space="preserve"> Wednesday of the month when possible. It was agreed to vary between Riva Road and Carver as the locations for future meetings.</w:t>
      </w:r>
    </w:p>
    <w:p w:rsidR="00CB7B3F" w:rsidRDefault="00CB7B3F" w:rsidP="00CB7B3F">
      <w:pPr>
        <w:rPr>
          <w:sz w:val="20"/>
          <w:szCs w:val="20"/>
        </w:rPr>
      </w:pPr>
    </w:p>
    <w:p w:rsidR="0097637E" w:rsidRDefault="0097637E" w:rsidP="00CB7B3F">
      <w:pPr>
        <w:rPr>
          <w:sz w:val="20"/>
          <w:szCs w:val="20"/>
        </w:rPr>
      </w:pPr>
      <w:r>
        <w:rPr>
          <w:sz w:val="20"/>
          <w:szCs w:val="20"/>
        </w:rPr>
        <w:t>These are the future meeting dates of the Task Force:</w:t>
      </w:r>
    </w:p>
    <w:p w:rsidR="00CB7B3F" w:rsidRDefault="00CB7B3F" w:rsidP="00CB7B3F">
      <w:pPr>
        <w:rPr>
          <w:sz w:val="20"/>
          <w:szCs w:val="20"/>
        </w:rPr>
      </w:pPr>
      <w:r>
        <w:rPr>
          <w:sz w:val="20"/>
          <w:szCs w:val="20"/>
        </w:rPr>
        <w:t>March 26</w:t>
      </w:r>
      <w:r>
        <w:rPr>
          <w:sz w:val="20"/>
          <w:szCs w:val="20"/>
        </w:rPr>
        <w:tab/>
      </w:r>
      <w:r>
        <w:rPr>
          <w:sz w:val="20"/>
          <w:szCs w:val="20"/>
        </w:rPr>
        <w:tab/>
        <w:t>June 25</w:t>
      </w:r>
    </w:p>
    <w:p w:rsidR="00CB7B3F" w:rsidRDefault="00CB7B3F" w:rsidP="00CB7B3F">
      <w:pPr>
        <w:rPr>
          <w:sz w:val="20"/>
          <w:szCs w:val="20"/>
        </w:rPr>
      </w:pPr>
      <w:r>
        <w:rPr>
          <w:sz w:val="20"/>
          <w:szCs w:val="20"/>
        </w:rPr>
        <w:t>April 30</w:t>
      </w:r>
      <w:r>
        <w:rPr>
          <w:sz w:val="20"/>
          <w:szCs w:val="20"/>
        </w:rPr>
        <w:tab/>
      </w:r>
      <w:r>
        <w:rPr>
          <w:sz w:val="20"/>
          <w:szCs w:val="20"/>
        </w:rPr>
        <w:tab/>
      </w:r>
      <w:r>
        <w:rPr>
          <w:sz w:val="20"/>
          <w:szCs w:val="20"/>
        </w:rPr>
        <w:tab/>
        <w:t>July 23</w:t>
      </w:r>
    </w:p>
    <w:p w:rsidR="00CB7B3F" w:rsidRDefault="00CB7B3F" w:rsidP="00CB7B3F">
      <w:pPr>
        <w:rPr>
          <w:sz w:val="20"/>
          <w:szCs w:val="20"/>
        </w:rPr>
      </w:pPr>
      <w:r>
        <w:rPr>
          <w:sz w:val="20"/>
          <w:szCs w:val="20"/>
        </w:rPr>
        <w:t>May 28</w:t>
      </w:r>
      <w:r>
        <w:rPr>
          <w:sz w:val="20"/>
          <w:szCs w:val="20"/>
        </w:rPr>
        <w:tab/>
      </w:r>
      <w:r>
        <w:rPr>
          <w:sz w:val="20"/>
          <w:szCs w:val="20"/>
        </w:rPr>
        <w:tab/>
      </w:r>
      <w:r>
        <w:rPr>
          <w:sz w:val="20"/>
          <w:szCs w:val="20"/>
        </w:rPr>
        <w:tab/>
        <w:t>August 27</w:t>
      </w:r>
    </w:p>
    <w:p w:rsidR="00CB7B3F" w:rsidRDefault="00CB7B3F" w:rsidP="00CB7B3F">
      <w:pPr>
        <w:rPr>
          <w:sz w:val="20"/>
          <w:szCs w:val="20"/>
        </w:rPr>
      </w:pPr>
    </w:p>
    <w:p w:rsidR="00CB7B3F" w:rsidRDefault="00CB7B3F" w:rsidP="00CB7B3F">
      <w:pPr>
        <w:rPr>
          <w:sz w:val="20"/>
          <w:szCs w:val="20"/>
        </w:rPr>
      </w:pPr>
      <w:r>
        <w:rPr>
          <w:sz w:val="20"/>
          <w:szCs w:val="20"/>
        </w:rPr>
        <w:t>The team was encouraged to speak with colleagues and constituents to share what the Task Force discusses, but also to educate others about the findings, assumptions, and barriers.</w:t>
      </w:r>
    </w:p>
    <w:p w:rsidR="00CB7B3F" w:rsidRDefault="00CB7B3F" w:rsidP="00CB7B3F">
      <w:pPr>
        <w:rPr>
          <w:sz w:val="20"/>
          <w:szCs w:val="20"/>
        </w:rPr>
      </w:pPr>
    </w:p>
    <w:p w:rsidR="00CB7B3F" w:rsidRDefault="00CB7B3F" w:rsidP="00CB7B3F">
      <w:pPr>
        <w:rPr>
          <w:sz w:val="20"/>
          <w:szCs w:val="20"/>
        </w:rPr>
      </w:pPr>
      <w:r>
        <w:rPr>
          <w:sz w:val="20"/>
          <w:szCs w:val="20"/>
        </w:rPr>
        <w:t xml:space="preserve">Future materials might be shared through Google CLOUD and members might add relevant articles.  </w:t>
      </w:r>
      <w:r w:rsidR="00386C52">
        <w:rPr>
          <w:sz w:val="20"/>
          <w:szCs w:val="20"/>
        </w:rPr>
        <w:t>M</w:t>
      </w:r>
      <w:r>
        <w:rPr>
          <w:sz w:val="20"/>
          <w:szCs w:val="20"/>
        </w:rPr>
        <w:t xml:space="preserve">eeting </w:t>
      </w:r>
      <w:r w:rsidR="00386C52">
        <w:rPr>
          <w:sz w:val="20"/>
          <w:szCs w:val="20"/>
        </w:rPr>
        <w:t xml:space="preserve">time can be </w:t>
      </w:r>
      <w:r>
        <w:rPr>
          <w:sz w:val="20"/>
          <w:szCs w:val="20"/>
        </w:rPr>
        <w:t>dedicate</w:t>
      </w:r>
      <w:r w:rsidR="00386C52">
        <w:rPr>
          <w:sz w:val="20"/>
          <w:szCs w:val="20"/>
        </w:rPr>
        <w:t>d</w:t>
      </w:r>
      <w:r>
        <w:rPr>
          <w:sz w:val="20"/>
          <w:szCs w:val="20"/>
        </w:rPr>
        <w:t xml:space="preserve"> to demonstrating how to access and post materials posted in the CLOUD</w:t>
      </w:r>
      <w:r w:rsidR="0097637E">
        <w:rPr>
          <w:sz w:val="20"/>
          <w:szCs w:val="20"/>
        </w:rPr>
        <w:t>, for those who need assistance with using the cloud to access and share information</w:t>
      </w:r>
      <w:r>
        <w:rPr>
          <w:sz w:val="20"/>
          <w:szCs w:val="20"/>
        </w:rPr>
        <w:t xml:space="preserve">. </w:t>
      </w:r>
    </w:p>
    <w:p w:rsidR="00386C52" w:rsidRDefault="00386C52" w:rsidP="00CB7B3F">
      <w:pPr>
        <w:rPr>
          <w:sz w:val="20"/>
          <w:szCs w:val="20"/>
        </w:rPr>
      </w:pPr>
    </w:p>
    <w:p w:rsidR="00386C52" w:rsidRPr="00386C52" w:rsidRDefault="00386C52" w:rsidP="00386C52">
      <w:pPr>
        <w:jc w:val="center"/>
        <w:rPr>
          <w:b/>
        </w:rPr>
      </w:pPr>
      <w:r w:rsidRPr="00386C52">
        <w:rPr>
          <w:b/>
          <w:u w:val="single"/>
        </w:rPr>
        <w:t>Next meeting</w:t>
      </w:r>
      <w:r w:rsidRPr="00386C52">
        <w:rPr>
          <w:b/>
        </w:rPr>
        <w:t>:</w:t>
      </w:r>
    </w:p>
    <w:p w:rsidR="00386C52" w:rsidRPr="00386C52" w:rsidRDefault="00386C52" w:rsidP="00386C52">
      <w:pPr>
        <w:jc w:val="center"/>
        <w:rPr>
          <w:b/>
        </w:rPr>
      </w:pPr>
      <w:r w:rsidRPr="00386C52">
        <w:rPr>
          <w:b/>
        </w:rPr>
        <w:t>March 26, 2014</w:t>
      </w:r>
    </w:p>
    <w:p w:rsidR="00386C52" w:rsidRPr="00386C52" w:rsidRDefault="00386C52" w:rsidP="00386C52">
      <w:pPr>
        <w:jc w:val="center"/>
        <w:rPr>
          <w:b/>
        </w:rPr>
      </w:pPr>
      <w:r w:rsidRPr="00386C52">
        <w:rPr>
          <w:b/>
        </w:rPr>
        <w:t>5:00-7:00 pm</w:t>
      </w:r>
    </w:p>
    <w:p w:rsidR="00386C52" w:rsidRDefault="00386C52" w:rsidP="00386C52">
      <w:pPr>
        <w:jc w:val="center"/>
        <w:rPr>
          <w:b/>
        </w:rPr>
      </w:pPr>
      <w:r>
        <w:rPr>
          <w:b/>
        </w:rPr>
        <w:t>Anne Aru</w:t>
      </w:r>
      <w:r w:rsidRPr="00386C52">
        <w:rPr>
          <w:b/>
        </w:rPr>
        <w:t xml:space="preserve">ndel County </w:t>
      </w:r>
      <w:r>
        <w:rPr>
          <w:b/>
        </w:rPr>
        <w:t>P</w:t>
      </w:r>
      <w:r w:rsidRPr="00386C52">
        <w:rPr>
          <w:b/>
        </w:rPr>
        <w:t xml:space="preserve">ublic Schools </w:t>
      </w:r>
    </w:p>
    <w:p w:rsidR="00386C52" w:rsidRDefault="00386C52" w:rsidP="00386C52">
      <w:pPr>
        <w:jc w:val="center"/>
        <w:rPr>
          <w:b/>
        </w:rPr>
      </w:pPr>
      <w:r>
        <w:rPr>
          <w:b/>
        </w:rPr>
        <w:t>B</w:t>
      </w:r>
      <w:r w:rsidRPr="00386C52">
        <w:rPr>
          <w:b/>
        </w:rPr>
        <w:t>oard of Education</w:t>
      </w:r>
    </w:p>
    <w:p w:rsidR="00386C52" w:rsidRPr="00386C52" w:rsidRDefault="00386C52" w:rsidP="00386C52">
      <w:pPr>
        <w:jc w:val="center"/>
        <w:rPr>
          <w:b/>
          <w:i/>
        </w:rPr>
      </w:pPr>
      <w:r w:rsidRPr="00386C52">
        <w:rPr>
          <w:b/>
          <w:i/>
        </w:rPr>
        <w:t>Board Room</w:t>
      </w:r>
    </w:p>
    <w:p w:rsidR="00386C52" w:rsidRDefault="00386C52" w:rsidP="00386C52">
      <w:pPr>
        <w:jc w:val="center"/>
        <w:rPr>
          <w:b/>
        </w:rPr>
      </w:pPr>
      <w:r>
        <w:rPr>
          <w:b/>
        </w:rPr>
        <w:t>2644 Riva R</w:t>
      </w:r>
      <w:r w:rsidRPr="00386C52">
        <w:rPr>
          <w:b/>
        </w:rPr>
        <w:t xml:space="preserve">d. </w:t>
      </w:r>
    </w:p>
    <w:p w:rsidR="00386C52" w:rsidRPr="00386C52" w:rsidRDefault="00386C52" w:rsidP="00386C52">
      <w:pPr>
        <w:jc w:val="center"/>
        <w:rPr>
          <w:b/>
        </w:rPr>
      </w:pPr>
      <w:r w:rsidRPr="00386C52">
        <w:rPr>
          <w:b/>
        </w:rPr>
        <w:t>Annapolis, Md</w:t>
      </w:r>
      <w:r>
        <w:rPr>
          <w:b/>
        </w:rPr>
        <w:t>.</w:t>
      </w:r>
    </w:p>
    <w:p w:rsidR="00D62B64" w:rsidRPr="00386C52" w:rsidRDefault="00D62B64" w:rsidP="00386C52">
      <w:pPr>
        <w:jc w:val="center"/>
        <w:rPr>
          <w:b/>
        </w:rPr>
      </w:pPr>
    </w:p>
    <w:p w:rsidR="00D62B64" w:rsidRDefault="00D62B64" w:rsidP="00A55D8A">
      <w:pPr>
        <w:rPr>
          <w:sz w:val="20"/>
          <w:szCs w:val="20"/>
        </w:rPr>
      </w:pPr>
    </w:p>
    <w:p w:rsidR="00D62B64" w:rsidRDefault="00D62B64" w:rsidP="00A55D8A">
      <w:pPr>
        <w:rPr>
          <w:sz w:val="20"/>
          <w:szCs w:val="20"/>
        </w:rPr>
      </w:pPr>
    </w:p>
    <w:p w:rsidR="00A64E5D" w:rsidRDefault="00A64E5D" w:rsidP="00A55D8A">
      <w:pPr>
        <w:rPr>
          <w:sz w:val="20"/>
          <w:szCs w:val="20"/>
        </w:rPr>
      </w:pPr>
    </w:p>
    <w:p w:rsidR="00A64E5D" w:rsidRDefault="00A64E5D" w:rsidP="00A55D8A">
      <w:pPr>
        <w:rPr>
          <w:sz w:val="20"/>
          <w:szCs w:val="20"/>
        </w:rPr>
      </w:pPr>
    </w:p>
    <w:p w:rsidR="00A64E5D" w:rsidRDefault="00A64E5D" w:rsidP="00A55D8A">
      <w:pPr>
        <w:rPr>
          <w:sz w:val="20"/>
          <w:szCs w:val="20"/>
        </w:rPr>
      </w:pPr>
    </w:p>
    <w:p w:rsidR="00A64E5D" w:rsidRDefault="00A64E5D" w:rsidP="00A55D8A">
      <w:pPr>
        <w:rPr>
          <w:sz w:val="20"/>
          <w:szCs w:val="20"/>
        </w:rPr>
      </w:pPr>
    </w:p>
    <w:p w:rsidR="00123FBC" w:rsidRDefault="00123FBC" w:rsidP="00A55D8A">
      <w:pPr>
        <w:rPr>
          <w:sz w:val="20"/>
          <w:szCs w:val="20"/>
        </w:rPr>
      </w:pPr>
    </w:p>
    <w:p w:rsidR="00123FBC" w:rsidRPr="00A55D8A" w:rsidRDefault="00123FBC" w:rsidP="00A55D8A">
      <w:pPr>
        <w:rPr>
          <w:sz w:val="20"/>
          <w:szCs w:val="20"/>
        </w:rPr>
      </w:pPr>
    </w:p>
    <w:sectPr w:rsidR="00123FBC" w:rsidRPr="00A55D8A" w:rsidSect="00A4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A76AA"/>
    <w:multiLevelType w:val="hybridMultilevel"/>
    <w:tmpl w:val="2D0C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521BA"/>
    <w:multiLevelType w:val="hybridMultilevel"/>
    <w:tmpl w:val="F4A6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4378B"/>
    <w:multiLevelType w:val="hybridMultilevel"/>
    <w:tmpl w:val="3A7C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A"/>
    <w:rsid w:val="00014475"/>
    <w:rsid w:val="00027603"/>
    <w:rsid w:val="00043AF9"/>
    <w:rsid w:val="000A32DF"/>
    <w:rsid w:val="0012308F"/>
    <w:rsid w:val="00123FBC"/>
    <w:rsid w:val="00163816"/>
    <w:rsid w:val="00174791"/>
    <w:rsid w:val="00174C30"/>
    <w:rsid w:val="001B4345"/>
    <w:rsid w:val="002178E6"/>
    <w:rsid w:val="002506A9"/>
    <w:rsid w:val="0025289C"/>
    <w:rsid w:val="0026363C"/>
    <w:rsid w:val="00276FCC"/>
    <w:rsid w:val="002D5BA8"/>
    <w:rsid w:val="00310816"/>
    <w:rsid w:val="00334874"/>
    <w:rsid w:val="00351194"/>
    <w:rsid w:val="00386C52"/>
    <w:rsid w:val="003A2C5D"/>
    <w:rsid w:val="00483669"/>
    <w:rsid w:val="004D1375"/>
    <w:rsid w:val="00570E71"/>
    <w:rsid w:val="005A0438"/>
    <w:rsid w:val="005B5FF5"/>
    <w:rsid w:val="005C390D"/>
    <w:rsid w:val="005F3CDD"/>
    <w:rsid w:val="00630C31"/>
    <w:rsid w:val="00636DFC"/>
    <w:rsid w:val="00654287"/>
    <w:rsid w:val="00687358"/>
    <w:rsid w:val="006E1E59"/>
    <w:rsid w:val="00783AAB"/>
    <w:rsid w:val="00791193"/>
    <w:rsid w:val="007F245B"/>
    <w:rsid w:val="00856005"/>
    <w:rsid w:val="008762C6"/>
    <w:rsid w:val="00890184"/>
    <w:rsid w:val="008B24C1"/>
    <w:rsid w:val="00936C94"/>
    <w:rsid w:val="0097637E"/>
    <w:rsid w:val="009A1B21"/>
    <w:rsid w:val="00A419FA"/>
    <w:rsid w:val="00A55D8A"/>
    <w:rsid w:val="00A64E5D"/>
    <w:rsid w:val="00B12FC2"/>
    <w:rsid w:val="00BD2A52"/>
    <w:rsid w:val="00C04C25"/>
    <w:rsid w:val="00C51834"/>
    <w:rsid w:val="00C73382"/>
    <w:rsid w:val="00CB7B3F"/>
    <w:rsid w:val="00CD6EAD"/>
    <w:rsid w:val="00CF50A4"/>
    <w:rsid w:val="00D62B64"/>
    <w:rsid w:val="00D65880"/>
    <w:rsid w:val="00E95202"/>
    <w:rsid w:val="00F16EFF"/>
    <w:rsid w:val="00F44782"/>
    <w:rsid w:val="00F502AC"/>
    <w:rsid w:val="00FB23CA"/>
    <w:rsid w:val="00FD5286"/>
    <w:rsid w:val="00FF3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51A04-CCAD-4DF4-8F5D-A5BE45C8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skhill</dc:creator>
  <cp:lastModifiedBy>McMahon, Maureen M</cp:lastModifiedBy>
  <cp:revision>5</cp:revision>
  <dcterms:created xsi:type="dcterms:W3CDTF">2014-09-08T00:00:00Z</dcterms:created>
  <dcterms:modified xsi:type="dcterms:W3CDTF">2014-09-08T00:23:00Z</dcterms:modified>
</cp:coreProperties>
</file>